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10" w:rsidRPr="00EB3408" w:rsidRDefault="00235910" w:rsidP="00235910">
      <w:pPr>
        <w:pStyle w:val="Heading1"/>
        <w:spacing w:after="0"/>
        <w:rPr>
          <w:rFonts w:asciiTheme="minorBidi" w:hAnsiTheme="minorBidi" w:cstheme="minorBidi"/>
          <w:lang w:eastAsia="fr-FR"/>
        </w:rPr>
      </w:pPr>
      <w:bookmarkStart w:id="0" w:name="_Toc461855925"/>
      <w:r w:rsidRPr="00EB3408">
        <w:rPr>
          <w:rFonts w:asciiTheme="minorBidi" w:hAnsiTheme="minorBidi" w:cstheme="minorBidi"/>
          <w:lang w:eastAsia="fr-FR"/>
        </w:rPr>
        <w:t>MARKETING</w:t>
      </w:r>
      <w:bookmarkEnd w:id="0"/>
      <w:r w:rsidRPr="00EB3408">
        <w:rPr>
          <w:rFonts w:asciiTheme="minorBidi" w:hAnsiTheme="minorBidi" w:cstheme="minorBidi"/>
          <w:lang w:eastAsia="fr-FR"/>
        </w:rPr>
        <w:t xml:space="preserve">  et  vente </w:t>
      </w:r>
      <w:r w:rsidRPr="00EB3408">
        <w:rPr>
          <w:rFonts w:asciiTheme="minorBidi" w:hAnsiTheme="minorBidi" w:cstheme="minorBidi"/>
          <w:lang w:eastAsia="fr-FR"/>
        </w:rPr>
        <w:br/>
        <w:t>(60 periodes)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Objectifs</w:t>
      </w:r>
    </w:p>
    <w:p w:rsidR="00235910" w:rsidRPr="00EB3408" w:rsidRDefault="00235910" w:rsidP="00235910">
      <w:pPr>
        <w:bidi w:val="0"/>
        <w:ind w:firstLine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Au terme de cette matière, l’élève sera capable de :</w:t>
      </w:r>
    </w:p>
    <w:p w:rsidR="00235910" w:rsidRPr="00EB3408" w:rsidRDefault="00235910" w:rsidP="00235910">
      <w:pPr>
        <w:pStyle w:val="BodyTextIndent3"/>
        <w:rPr>
          <w:rFonts w:asciiTheme="minorBidi" w:hAnsiTheme="minorBidi" w:cstheme="minorBidi"/>
          <w:lang w:val="fr-FR" w:eastAsia="fr-FR"/>
        </w:rPr>
      </w:pPr>
      <w:r w:rsidRPr="00EB3408">
        <w:rPr>
          <w:rFonts w:asciiTheme="minorBidi" w:hAnsiTheme="minorBidi" w:cstheme="minorBidi"/>
          <w:lang w:val="fr-FR" w:eastAsia="fr-FR"/>
        </w:rPr>
        <w:t>–</w:t>
      </w:r>
      <w:r w:rsidRPr="00EB3408">
        <w:rPr>
          <w:rFonts w:asciiTheme="minorBidi" w:hAnsiTheme="minorBidi" w:cstheme="minorBidi"/>
          <w:lang w:val="fr-FR" w:eastAsia="fr-FR"/>
        </w:rPr>
        <w:tab/>
        <w:t>Connaître les concepts et les théories fondamentales du marketing ainsi leurs applications à des décisions commerciales.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Connaître comment s’exerce le marketing à l’intérieur de l’Entreprise, dans son interdépendance avec les autres fonctions de gestion.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S’initier les étudiants au processus de mise en marché d’un produit.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Contenu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1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 marketing / Introduction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1.1 Présentation du cours et du plan de cours.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1.2 Le champ d’étude du marketing.</w:t>
      </w:r>
    </w:p>
    <w:p w:rsidR="00235910" w:rsidRPr="00EB3408" w:rsidRDefault="00235910" w:rsidP="00A6295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1.3 </w:t>
      </w:r>
      <w:r w:rsidR="00A62951" w:rsidRPr="00EB3408">
        <w:rPr>
          <w:rFonts w:asciiTheme="minorBidi" w:hAnsiTheme="minorBidi" w:cstheme="minorBidi"/>
          <w:sz w:val="22"/>
          <w:szCs w:val="26"/>
          <w:lang w:val="fr-FR" w:eastAsia="fr-FR"/>
        </w:rPr>
        <w:t>Le concept du besoin jusqu’au produit</w:t>
      </w:r>
    </w:p>
    <w:p w:rsidR="00235910" w:rsidRPr="00EB3408" w:rsidRDefault="00235910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1.4 Le concept de marketing.</w:t>
      </w:r>
      <w:r w:rsidR="00094D39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(implantation et évolution)</w:t>
      </w:r>
    </w:p>
    <w:p w:rsidR="00235910" w:rsidRPr="00EB3408" w:rsidRDefault="00094D39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1.5 Analyse du </w:t>
      </w:r>
      <w:proofErr w:type="spellStart"/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marche</w:t>
      </w:r>
      <w:proofErr w:type="spellEnd"/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 et son environnement</w:t>
      </w:r>
    </w:p>
    <w:p w:rsidR="00235910" w:rsidRPr="00EB3408" w:rsidRDefault="00235910" w:rsidP="00235910">
      <w:pPr>
        <w:pStyle w:val="Title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2 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Stratégie et decision marketing</w:t>
      </w:r>
    </w:p>
    <w:p w:rsidR="00235910" w:rsidRPr="00EB3408" w:rsidRDefault="00235910" w:rsidP="00094D39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2.1 </w:t>
      </w:r>
      <w:r w:rsidR="00094D39" w:rsidRPr="00EB3408">
        <w:rPr>
          <w:rFonts w:asciiTheme="minorBidi" w:hAnsiTheme="minorBidi" w:cstheme="minorBidi"/>
          <w:sz w:val="22"/>
          <w:szCs w:val="26"/>
          <w:lang w:val="fr-FR" w:eastAsia="fr-FR"/>
        </w:rPr>
        <w:t>Objectifs, missions et opportunité</w:t>
      </w:r>
      <w:r w:rsidR="00A62951" w:rsidRPr="00EB3408">
        <w:rPr>
          <w:rFonts w:asciiTheme="minorBidi" w:hAnsiTheme="minorBidi" w:cstheme="minorBidi"/>
          <w:sz w:val="22"/>
          <w:szCs w:val="26"/>
          <w:lang w:val="fr-FR" w:eastAsia="fr-FR"/>
        </w:rPr>
        <w:t>s</w:t>
      </w:r>
    </w:p>
    <w:p w:rsidR="00A62951" w:rsidRPr="00EB3408" w:rsidRDefault="00235910" w:rsidP="00094D39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2.2 </w:t>
      </w:r>
      <w:r w:rsidR="00094D39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Plan </w:t>
      </w:r>
      <w:r w:rsidR="00A62951"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marketing: </w:t>
      </w:r>
    </w:p>
    <w:p w:rsidR="00A62951" w:rsidRPr="00EB3408" w:rsidRDefault="00A62951" w:rsidP="00A62951">
      <w:pPr>
        <w:bidi w:val="0"/>
        <w:ind w:firstLine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2.2.1définition.</w:t>
      </w:r>
    </w:p>
    <w:p w:rsidR="00235910" w:rsidRPr="00EB3408" w:rsidRDefault="00A62951" w:rsidP="00A62951">
      <w:pPr>
        <w:bidi w:val="0"/>
        <w:ind w:firstLine="72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2.2.2 </w:t>
      </w:r>
      <w:r w:rsidR="00094D39" w:rsidRPr="00EB3408">
        <w:rPr>
          <w:rFonts w:asciiTheme="minorBidi" w:hAnsiTheme="minorBidi" w:cstheme="minorBidi"/>
          <w:sz w:val="22"/>
          <w:szCs w:val="26"/>
          <w:lang w:val="fr-FR" w:eastAsia="fr-FR"/>
        </w:rPr>
        <w:t>composantes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</w:p>
    <w:p w:rsidR="00235910" w:rsidRPr="00EB3408" w:rsidRDefault="00235910" w:rsidP="00094D39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2.3 L’élaboration d’une stratégie marketing.</w:t>
      </w:r>
    </w:p>
    <w:p w:rsidR="00235910" w:rsidRPr="00EB3408" w:rsidRDefault="00235910" w:rsidP="00094D39">
      <w:pPr>
        <w:pStyle w:val="Title"/>
        <w:spacing w:before="120"/>
        <w:jc w:val="left"/>
        <w:rPr>
          <w:rFonts w:asciiTheme="minorBidi" w:hAnsiTheme="minorBidi" w:cstheme="minorBidi"/>
        </w:rPr>
      </w:pPr>
    </w:p>
    <w:p w:rsidR="00235910" w:rsidRPr="00EB3408" w:rsidRDefault="00235910" w:rsidP="00094D39">
      <w:pPr>
        <w:pStyle w:val="Title"/>
        <w:spacing w:before="1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094D39" w:rsidRPr="00EB3408">
        <w:rPr>
          <w:rFonts w:asciiTheme="minorBidi" w:hAnsiTheme="minorBidi" w:cstheme="minorBidi"/>
          <w:u w:val="single"/>
        </w:rPr>
        <w:t>3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éléments de gestion du produit</w:t>
      </w:r>
    </w:p>
    <w:p w:rsidR="00235910" w:rsidRPr="00EB3408" w:rsidRDefault="0021150C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3.1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 xml:space="preserve">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 xml:space="preserve">Le concept de produit. </w:t>
      </w:r>
    </w:p>
    <w:p w:rsidR="00235910" w:rsidRPr="00EB3408" w:rsidRDefault="0021150C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 xml:space="preserve">.2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>Le cycle de vie du produit.</w:t>
      </w:r>
    </w:p>
    <w:p w:rsidR="00A62951" w:rsidRPr="00EB3408" w:rsidRDefault="0021150C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3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 xml:space="preserve">.3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>Le positionnement du produit.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094D39" w:rsidRPr="00EB3408" w:rsidRDefault="00235910" w:rsidP="00094D39">
      <w:pPr>
        <w:pStyle w:val="Title"/>
        <w:spacing w:before="1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sz w:val="22"/>
        </w:rPr>
        <w:t>.</w:t>
      </w:r>
      <w:r w:rsidR="00094D39" w:rsidRPr="00EB3408">
        <w:rPr>
          <w:rFonts w:asciiTheme="minorBidi" w:hAnsiTheme="minorBidi" w:cstheme="minorBidi"/>
          <w:u w:val="single"/>
        </w:rPr>
        <w:t xml:space="preserve"> Chapitre 4</w:t>
      </w:r>
      <w:r w:rsidR="00094D39" w:rsidRPr="00EB3408">
        <w:rPr>
          <w:rFonts w:asciiTheme="minorBidi" w:hAnsiTheme="minorBidi" w:cstheme="minorBidi"/>
          <w:u w:val="single"/>
        </w:rPr>
        <w:br/>
      </w:r>
      <w:r w:rsidR="00094D39" w:rsidRPr="00EB3408">
        <w:rPr>
          <w:rFonts w:asciiTheme="minorBidi" w:hAnsiTheme="minorBidi" w:cstheme="minorBidi"/>
        </w:rPr>
        <w:t>decision RELATIVE AUX PRIX</w:t>
      </w:r>
    </w:p>
    <w:p w:rsidR="00094D39" w:rsidRPr="00EB3408" w:rsidRDefault="00094D39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4.1 Les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>déterminant</w:t>
      </w:r>
      <w:r w:rsidRPr="00EB3408">
        <w:rPr>
          <w:rFonts w:asciiTheme="minorBidi" w:hAnsiTheme="minorBidi" w:cstheme="minorBidi"/>
          <w:sz w:val="22"/>
          <w:lang w:val="fr-FR" w:eastAsia="fr-FR"/>
        </w:rPr>
        <w:t xml:space="preserve"> du prix.</w:t>
      </w:r>
    </w:p>
    <w:p w:rsidR="00094D39" w:rsidRPr="00EB3408" w:rsidRDefault="00094D39" w:rsidP="00094D39">
      <w:pPr>
        <w:bidi w:val="0"/>
        <w:rPr>
          <w:rFonts w:asciiTheme="minorBidi" w:hAnsiTheme="minorBidi" w:cstheme="minorBidi"/>
          <w:sz w:val="22"/>
          <w:lang w:val="fr-FR"/>
        </w:rPr>
      </w:pPr>
      <w:r w:rsidRPr="00EB3408">
        <w:rPr>
          <w:rFonts w:asciiTheme="minorBidi" w:hAnsiTheme="minorBidi" w:cstheme="minorBidi"/>
          <w:sz w:val="22"/>
          <w:lang w:val="fr-FR"/>
        </w:rPr>
        <w:t>4.2 Les méthodes de détermination du prix de vente.</w:t>
      </w:r>
    </w:p>
    <w:p w:rsidR="00094D39" w:rsidRPr="00EB3408" w:rsidRDefault="00094D39" w:rsidP="00094D39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4.3 Les facteurs influençant la détermination du prix de vente.</w:t>
      </w:r>
    </w:p>
    <w:p w:rsidR="0021150C" w:rsidRPr="00EB3408" w:rsidRDefault="0021150C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 xml:space="preserve">4.4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>les différentes stratégies des prix.</w:t>
      </w:r>
    </w:p>
    <w:p w:rsidR="0021150C" w:rsidRPr="00EB3408" w:rsidRDefault="0021150C" w:rsidP="0021150C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1150C" w:rsidRPr="00EB3408" w:rsidRDefault="0021150C" w:rsidP="0021150C">
      <w:pPr>
        <w:pStyle w:val="Title"/>
        <w:spacing w:before="1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>Chapitre 5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Les circuits de distribution</w:t>
      </w:r>
    </w:p>
    <w:p w:rsidR="0021150C" w:rsidRPr="00EB3408" w:rsidRDefault="0021150C" w:rsidP="0021150C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5.1 Nature des circuits de distribution.</w:t>
      </w:r>
    </w:p>
    <w:p w:rsidR="0021150C" w:rsidRPr="00EB3408" w:rsidRDefault="0021150C" w:rsidP="0021150C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5.2 Types de flux et fonctions des circuits de distribution.</w:t>
      </w:r>
    </w:p>
    <w:p w:rsidR="0021150C" w:rsidRPr="00EB3408" w:rsidRDefault="0021150C" w:rsidP="0021150C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5.3 Stratégie et niveaux d’intensité de la distribution.</w:t>
      </w:r>
    </w:p>
    <w:p w:rsidR="0021150C" w:rsidRPr="00EB3408" w:rsidRDefault="0021150C" w:rsidP="0021150C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5.4 Raison d’être des intermédiaires de la distribution</w:t>
      </w:r>
    </w:p>
    <w:p w:rsidR="0021150C" w:rsidRPr="00EB3408" w:rsidRDefault="0021150C" w:rsidP="0021150C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1150C">
      <w:pPr>
        <w:pStyle w:val="Title"/>
        <w:spacing w:before="1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21150C" w:rsidRPr="00EB3408">
        <w:rPr>
          <w:rFonts w:asciiTheme="minorBidi" w:hAnsiTheme="minorBidi" w:cstheme="minorBidi"/>
          <w:u w:val="single"/>
        </w:rPr>
        <w:t>6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communication en marketing</w:t>
      </w:r>
    </w:p>
    <w:p w:rsidR="00235910" w:rsidRPr="00EB3408" w:rsidRDefault="0021150C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>1 Le processus de communication.</w:t>
      </w:r>
    </w:p>
    <w:p w:rsidR="00235910" w:rsidRPr="00EB3408" w:rsidRDefault="0021150C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 xml:space="preserve">.2 Le mix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 xml:space="preserve">de 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>communication.</w:t>
      </w:r>
    </w:p>
    <w:p w:rsidR="00235910" w:rsidRPr="00EB3408" w:rsidRDefault="0021150C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>.3 La publicité.</w:t>
      </w:r>
    </w:p>
    <w:p w:rsidR="00235910" w:rsidRPr="00EB3408" w:rsidRDefault="0021150C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 xml:space="preserve">.4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>La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 xml:space="preserve"> </w:t>
      </w:r>
      <w:r w:rsidR="00A62951" w:rsidRPr="00EB3408">
        <w:rPr>
          <w:rFonts w:asciiTheme="minorBidi" w:hAnsiTheme="minorBidi" w:cstheme="minorBidi"/>
          <w:sz w:val="22"/>
          <w:lang w:val="fr-FR" w:eastAsia="fr-FR"/>
        </w:rPr>
        <w:t>campagne publicitaire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>.</w:t>
      </w:r>
    </w:p>
    <w:p w:rsidR="00235910" w:rsidRPr="00EB3408" w:rsidRDefault="0021150C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</w:t>
      </w:r>
      <w:r w:rsidR="00235910" w:rsidRPr="00EB3408">
        <w:rPr>
          <w:rFonts w:asciiTheme="minorBidi" w:hAnsiTheme="minorBidi" w:cstheme="minorBidi"/>
          <w:sz w:val="22"/>
          <w:lang w:val="fr-FR" w:eastAsia="fr-FR"/>
        </w:rPr>
        <w:t>.5 La promotion des ventes.</w:t>
      </w:r>
    </w:p>
    <w:p w:rsidR="00A62951" w:rsidRPr="00EB3408" w:rsidRDefault="00A62951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  <w:r w:rsidRPr="00EB3408">
        <w:rPr>
          <w:rFonts w:asciiTheme="minorBidi" w:hAnsiTheme="minorBidi" w:cstheme="minorBidi"/>
          <w:sz w:val="22"/>
          <w:lang w:val="fr-FR" w:eastAsia="fr-FR"/>
        </w:rPr>
        <w:t>6.6 Les relations publiques</w:t>
      </w:r>
    </w:p>
    <w:p w:rsidR="00094D39" w:rsidRPr="00EB3408" w:rsidRDefault="00094D39" w:rsidP="00094D39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1150C">
      <w:pPr>
        <w:pStyle w:val="Title"/>
        <w:spacing w:before="120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  <w:u w:val="single"/>
        </w:rPr>
        <w:t xml:space="preserve">Chapitre </w:t>
      </w:r>
      <w:r w:rsidR="0021150C" w:rsidRPr="00EB3408">
        <w:rPr>
          <w:rFonts w:asciiTheme="minorBidi" w:hAnsiTheme="minorBidi" w:cstheme="minorBidi"/>
          <w:u w:val="single"/>
        </w:rPr>
        <w:t>7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LA VenTE</w:t>
      </w:r>
    </w:p>
    <w:p w:rsidR="00235910" w:rsidRPr="00EB3408" w:rsidRDefault="0021150C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.1 La prospection</w:t>
      </w:r>
    </w:p>
    <w:p w:rsidR="00235910" w:rsidRPr="00EB3408" w:rsidRDefault="0021150C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.2 La négociation</w:t>
      </w:r>
    </w:p>
    <w:p w:rsidR="00235910" w:rsidRPr="00EB3408" w:rsidRDefault="0021150C" w:rsidP="00235910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7</w:t>
      </w:r>
      <w:r w:rsidR="00235910" w:rsidRPr="00EB3408">
        <w:rPr>
          <w:rFonts w:asciiTheme="minorBidi" w:hAnsiTheme="minorBidi" w:cstheme="minorBidi"/>
          <w:sz w:val="22"/>
          <w:szCs w:val="26"/>
          <w:lang w:val="fr-FR" w:eastAsia="fr-FR"/>
        </w:rPr>
        <w:t>.3 La communication gestuelle dans la négociation</w:t>
      </w:r>
    </w:p>
    <w:p w:rsidR="0021150C" w:rsidRPr="00EB3408" w:rsidRDefault="0021150C" w:rsidP="0021150C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7.4 Les services </w:t>
      </w:r>
      <w:proofErr w:type="spellStart"/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après vente</w:t>
      </w:r>
      <w:proofErr w:type="spellEnd"/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szCs w:val="26"/>
          <w:lang w:val="fr-FR" w:eastAsia="fr-FR"/>
        </w:rPr>
      </w:pPr>
    </w:p>
    <w:p w:rsidR="00A62951" w:rsidRPr="00EB3408" w:rsidRDefault="00A62951" w:rsidP="00A62951">
      <w:pPr>
        <w:pStyle w:val="Title"/>
        <w:rPr>
          <w:rFonts w:asciiTheme="minorBidi" w:hAnsiTheme="minorBidi" w:cstheme="minorBidi"/>
          <w:u w:val="single"/>
        </w:rPr>
      </w:pPr>
      <w:r w:rsidRPr="00EB3408">
        <w:rPr>
          <w:rFonts w:asciiTheme="minorBidi" w:hAnsiTheme="minorBidi" w:cstheme="minorBidi"/>
          <w:u w:val="single"/>
        </w:rPr>
        <w:t>Chapitre 8</w:t>
      </w:r>
      <w:r w:rsidRPr="00EB3408">
        <w:rPr>
          <w:rFonts w:asciiTheme="minorBidi" w:hAnsiTheme="minorBidi" w:cstheme="minorBidi"/>
          <w:u w:val="single"/>
        </w:rPr>
        <w:br/>
      </w:r>
      <w:r w:rsidRPr="00EB3408">
        <w:rPr>
          <w:rFonts w:asciiTheme="minorBidi" w:hAnsiTheme="minorBidi" w:cstheme="minorBidi"/>
        </w:rPr>
        <w:t>Le système d’information marketing / la recherche en marketing</w:t>
      </w:r>
    </w:p>
    <w:p w:rsidR="00A62951" w:rsidRPr="00EB3408" w:rsidRDefault="00A62951" w:rsidP="00A6295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 xml:space="preserve">8.1 Définition et champ </w:t>
      </w:r>
      <w:r w:rsidR="00EB3408" w:rsidRPr="00EB3408">
        <w:rPr>
          <w:rFonts w:asciiTheme="minorBidi" w:hAnsiTheme="minorBidi" w:cstheme="minorBidi"/>
          <w:sz w:val="22"/>
          <w:szCs w:val="26"/>
          <w:lang w:val="fr-FR" w:eastAsia="fr-FR"/>
        </w:rPr>
        <w:t>d’étude</w:t>
      </w:r>
      <w:r w:rsidR="00EB3408" w:rsidRPr="00EB3408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 xml:space="preserve"> (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Application : SIM</w:t>
      </w:r>
      <w:r w:rsidRPr="00EB3408">
        <w:rPr>
          <w:rFonts w:asciiTheme="minorBidi" w:hAnsiTheme="minorBidi" w:cstheme="minorBidi"/>
          <w:b/>
          <w:bCs/>
          <w:sz w:val="28"/>
          <w:szCs w:val="28"/>
          <w:lang w:val="fr-FR" w:eastAsia="fr-FR"/>
        </w:rPr>
        <w:t>)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.</w:t>
      </w:r>
    </w:p>
    <w:p w:rsidR="00A62951" w:rsidRPr="00EB3408" w:rsidRDefault="00A62951" w:rsidP="00A62951">
      <w:pPr>
        <w:bidi w:val="0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8.2 La recherche en marketing et la prise de décision</w:t>
      </w:r>
    </w:p>
    <w:p w:rsidR="00A62951" w:rsidRPr="00EB3408" w:rsidRDefault="00A62951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A62951" w:rsidRPr="00EB3408" w:rsidRDefault="00A62951" w:rsidP="00A62951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>Moyens didactiques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Questions de cours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Travail de session en groupes (5 à 8 pages) à remettre par écrit et présenter oralement (5 à 10 minutes) à la fin du cours</w:t>
      </w:r>
    </w:p>
    <w:p w:rsidR="00235910" w:rsidRPr="00EB3408" w:rsidRDefault="00235910" w:rsidP="00235910">
      <w:pPr>
        <w:pStyle w:val="Heading2"/>
        <w:rPr>
          <w:rFonts w:asciiTheme="minorBidi" w:hAnsiTheme="minorBidi" w:cstheme="minorBidi"/>
        </w:rPr>
      </w:pPr>
      <w:r w:rsidRPr="00EB3408">
        <w:rPr>
          <w:rFonts w:asciiTheme="minorBidi" w:hAnsiTheme="minorBidi" w:cstheme="minorBidi"/>
        </w:rPr>
        <w:t xml:space="preserve">Critères d’évaluation 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Formulation de recommandations afin de résoudre différents problèmes concrets du marketing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 de la communication gestuelle dans la négociation</w:t>
      </w:r>
    </w:p>
    <w:p w:rsidR="00235910" w:rsidRPr="00EB3408" w:rsidRDefault="00235910" w:rsidP="00235910">
      <w:pPr>
        <w:bidi w:val="0"/>
        <w:ind w:left="284" w:hanging="284"/>
        <w:jc w:val="lowKashida"/>
        <w:rPr>
          <w:rFonts w:asciiTheme="minorBidi" w:hAnsiTheme="minorBidi" w:cstheme="minorBidi"/>
          <w:sz w:val="22"/>
          <w:szCs w:val="26"/>
          <w:lang w:val="fr-FR" w:eastAsia="fr-FR"/>
        </w:rPr>
      </w:pP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>–</w:t>
      </w:r>
      <w:r w:rsidRPr="00EB3408">
        <w:rPr>
          <w:rFonts w:asciiTheme="minorBidi" w:hAnsiTheme="minorBidi" w:cstheme="minorBidi"/>
          <w:sz w:val="22"/>
          <w:szCs w:val="26"/>
          <w:lang w:val="fr-FR" w:eastAsia="fr-FR"/>
        </w:rPr>
        <w:tab/>
        <w:t>Maîtrise des techniques de négociation dans le processus de la vente</w:t>
      </w: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</w:p>
    <w:p w:rsidR="00235910" w:rsidRPr="00EB3408" w:rsidRDefault="00235910" w:rsidP="00235910">
      <w:pPr>
        <w:bidi w:val="0"/>
        <w:rPr>
          <w:rFonts w:asciiTheme="minorBidi" w:hAnsiTheme="minorBidi" w:cstheme="minorBidi"/>
          <w:sz w:val="22"/>
          <w:lang w:val="fr-FR" w:eastAsia="fr-FR"/>
        </w:rPr>
      </w:pPr>
      <w:bookmarkStart w:id="1" w:name="_GoBack"/>
      <w:bookmarkEnd w:id="1"/>
    </w:p>
    <w:sectPr w:rsidR="00235910" w:rsidRPr="00EB3408" w:rsidSect="00394B14">
      <w:headerReference w:type="default" r:id="rId8"/>
      <w:type w:val="continuous"/>
      <w:pgSz w:w="11906" w:h="16838"/>
      <w:pgMar w:top="1418" w:right="851" w:bottom="1134" w:left="1134" w:header="567" w:footer="567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609" w:rsidRDefault="00223609" w:rsidP="00BC07F8">
      <w:r>
        <w:separator/>
      </w:r>
    </w:p>
  </w:endnote>
  <w:endnote w:type="continuationSeparator" w:id="0">
    <w:p w:rsidR="00223609" w:rsidRDefault="00223609" w:rsidP="00BC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609" w:rsidRDefault="00223609" w:rsidP="00BC07F8">
      <w:r>
        <w:separator/>
      </w:r>
    </w:p>
  </w:footnote>
  <w:footnote w:type="continuationSeparator" w:id="0">
    <w:p w:rsidR="00223609" w:rsidRDefault="00223609" w:rsidP="00BC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038" w:rsidRDefault="00901038">
    <w:pPr>
      <w:pStyle w:val="Heading5"/>
    </w:pPr>
    <w:r>
      <w:t xml:space="preserve">TS 1 -  Marketing et gestion </w:t>
    </w:r>
  </w:p>
  <w:p w:rsidR="00901038" w:rsidRDefault="00901038" w:rsidP="00112131">
    <w:pPr>
      <w:pBdr>
        <w:bottom w:val="double" w:sz="4" w:space="1" w:color="auto"/>
      </w:pBdr>
      <w:bidi w:val="0"/>
      <w:jc w:val="right"/>
      <w:rPr>
        <w:rFonts w:ascii="Arial Rounded MT Bold" w:hAnsi="Arial Rounded MT Bold" w:cs="Arial Rounded MT Bold"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 : </w:t>
    </w:r>
    <w:r w:rsidRPr="00D4489E">
      <w:rPr>
        <w:lang w:val="fr-FR" w:eastAsia="fr-FR"/>
      </w:rPr>
      <w:t>Etudes de 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96DCD"/>
    <w:multiLevelType w:val="hybridMultilevel"/>
    <w:tmpl w:val="AC4EB956"/>
    <w:lvl w:ilvl="0" w:tplc="CD88934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F66AF"/>
    <w:multiLevelType w:val="hybridMultilevel"/>
    <w:tmpl w:val="6422D1D8"/>
    <w:lvl w:ilvl="0" w:tplc="593839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C71715"/>
    <w:multiLevelType w:val="hybridMultilevel"/>
    <w:tmpl w:val="A6B4DACC"/>
    <w:lvl w:ilvl="0" w:tplc="B4409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F4A8C"/>
    <w:multiLevelType w:val="singleLevel"/>
    <w:tmpl w:val="4388166E"/>
    <w:lvl w:ilvl="0">
      <w:start w:val="4"/>
      <w:numFmt w:val="chosung"/>
      <w:lvlText w:val="–"/>
      <w:lvlJc w:val="left"/>
      <w:pPr>
        <w:tabs>
          <w:tab w:val="num" w:pos="360"/>
        </w:tabs>
        <w:ind w:right="360" w:hanging="360"/>
      </w:pPr>
      <w:rPr>
        <w:rFonts w:ascii="Times New Roman" w:cs="Times New Roman" w:hint="default"/>
      </w:rPr>
    </w:lvl>
  </w:abstractNum>
  <w:abstractNum w:abstractNumId="5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2F580875"/>
    <w:multiLevelType w:val="hybridMultilevel"/>
    <w:tmpl w:val="6FBE5FB2"/>
    <w:lvl w:ilvl="0" w:tplc="0874C32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33BFD"/>
    <w:multiLevelType w:val="singleLevel"/>
    <w:tmpl w:val="1436DCE0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8" w15:restartNumberingAfterBreak="0">
    <w:nsid w:val="486B04B4"/>
    <w:multiLevelType w:val="hybridMultilevel"/>
    <w:tmpl w:val="E08283A4"/>
    <w:lvl w:ilvl="0" w:tplc="3C3075F6">
      <w:start w:val="1"/>
      <w:numFmt w:val="arabicAlpha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AD87F79"/>
    <w:multiLevelType w:val="singleLevel"/>
    <w:tmpl w:val="2676E2B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0" w15:restartNumberingAfterBreak="0">
    <w:nsid w:val="4B984A52"/>
    <w:multiLevelType w:val="singleLevel"/>
    <w:tmpl w:val="EC3A0CBE"/>
    <w:lvl w:ilvl="0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sz w:val="24"/>
      </w:rPr>
    </w:lvl>
  </w:abstractNum>
  <w:abstractNum w:abstractNumId="11" w15:restartNumberingAfterBreak="0">
    <w:nsid w:val="63F62CF0"/>
    <w:multiLevelType w:val="hybridMultilevel"/>
    <w:tmpl w:val="DDD8695C"/>
    <w:lvl w:ilvl="0" w:tplc="31A4EC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C609D"/>
    <w:multiLevelType w:val="singleLevel"/>
    <w:tmpl w:val="6234C1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3" w15:restartNumberingAfterBreak="0">
    <w:nsid w:val="6BE4577D"/>
    <w:multiLevelType w:val="multilevel"/>
    <w:tmpl w:val="40FA39CA"/>
    <w:lvl w:ilvl="0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1A19BD"/>
    <w:multiLevelType w:val="singleLevel"/>
    <w:tmpl w:val="3E48C8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16" w15:restartNumberingAfterBreak="0">
    <w:nsid w:val="79504DEB"/>
    <w:multiLevelType w:val="singleLevel"/>
    <w:tmpl w:val="DF36AE8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7" w15:restartNumberingAfterBreak="0">
    <w:nsid w:val="7E112460"/>
    <w:multiLevelType w:val="singleLevel"/>
    <w:tmpl w:val="6840C33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num w:numId="1">
    <w:abstractNumId w:val="13"/>
  </w:num>
  <w:num w:numId="2">
    <w:abstractNumId w:val="4"/>
  </w:num>
  <w:num w:numId="3">
    <w:abstractNumId w:val="5"/>
  </w:num>
  <w:num w:numId="4">
    <w:abstractNumId w:val="15"/>
  </w:num>
  <w:num w:numId="5">
    <w:abstractNumId w:val="12"/>
  </w:num>
  <w:num w:numId="6">
    <w:abstractNumId w:val="9"/>
  </w:num>
  <w:num w:numId="7">
    <w:abstractNumId w:val="8"/>
  </w:num>
  <w:num w:numId="8">
    <w:abstractNumId w:val="14"/>
  </w:num>
  <w:num w:numId="9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6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3"/>
  </w:num>
  <w:num w:numId="15">
    <w:abstractNumId w:val="11"/>
  </w:num>
  <w:num w:numId="16">
    <w:abstractNumId w:val="2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771E"/>
    <w:rsid w:val="00022C37"/>
    <w:rsid w:val="000405C4"/>
    <w:rsid w:val="00047505"/>
    <w:rsid w:val="00052726"/>
    <w:rsid w:val="00054D4C"/>
    <w:rsid w:val="00055152"/>
    <w:rsid w:val="000816E5"/>
    <w:rsid w:val="00094D39"/>
    <w:rsid w:val="000A3466"/>
    <w:rsid w:val="000B5200"/>
    <w:rsid w:val="000C6B31"/>
    <w:rsid w:val="000C7CE3"/>
    <w:rsid w:val="000C7F3A"/>
    <w:rsid w:val="000E3320"/>
    <w:rsid w:val="000E6D30"/>
    <w:rsid w:val="000F4BF1"/>
    <w:rsid w:val="00103B8F"/>
    <w:rsid w:val="00112131"/>
    <w:rsid w:val="001403D9"/>
    <w:rsid w:val="00140788"/>
    <w:rsid w:val="00142560"/>
    <w:rsid w:val="00155958"/>
    <w:rsid w:val="0016246A"/>
    <w:rsid w:val="0016508C"/>
    <w:rsid w:val="0017549E"/>
    <w:rsid w:val="001946AD"/>
    <w:rsid w:val="00196D5D"/>
    <w:rsid w:val="001970DB"/>
    <w:rsid w:val="001A32F5"/>
    <w:rsid w:val="001A4977"/>
    <w:rsid w:val="001B5252"/>
    <w:rsid w:val="001C14BC"/>
    <w:rsid w:val="001D0149"/>
    <w:rsid w:val="001E0008"/>
    <w:rsid w:val="001E00F9"/>
    <w:rsid w:val="001F6067"/>
    <w:rsid w:val="00201E90"/>
    <w:rsid w:val="0021150C"/>
    <w:rsid w:val="00223609"/>
    <w:rsid w:val="00235910"/>
    <w:rsid w:val="00235A6E"/>
    <w:rsid w:val="00265D39"/>
    <w:rsid w:val="0026718B"/>
    <w:rsid w:val="002710AD"/>
    <w:rsid w:val="002B10BB"/>
    <w:rsid w:val="002B3555"/>
    <w:rsid w:val="002E6C86"/>
    <w:rsid w:val="002F4B67"/>
    <w:rsid w:val="002F59A8"/>
    <w:rsid w:val="00306A08"/>
    <w:rsid w:val="00307A41"/>
    <w:rsid w:val="00327048"/>
    <w:rsid w:val="00352313"/>
    <w:rsid w:val="00353ED0"/>
    <w:rsid w:val="00394B14"/>
    <w:rsid w:val="003A3A8C"/>
    <w:rsid w:val="0040454C"/>
    <w:rsid w:val="00405D50"/>
    <w:rsid w:val="0041160B"/>
    <w:rsid w:val="00415ADD"/>
    <w:rsid w:val="004265FA"/>
    <w:rsid w:val="00445A67"/>
    <w:rsid w:val="004504FE"/>
    <w:rsid w:val="00452EAE"/>
    <w:rsid w:val="00455C35"/>
    <w:rsid w:val="0046601E"/>
    <w:rsid w:val="00495794"/>
    <w:rsid w:val="004A338F"/>
    <w:rsid w:val="004B1616"/>
    <w:rsid w:val="004F255B"/>
    <w:rsid w:val="00501D50"/>
    <w:rsid w:val="00506815"/>
    <w:rsid w:val="00533F0A"/>
    <w:rsid w:val="00544728"/>
    <w:rsid w:val="00560123"/>
    <w:rsid w:val="005622AD"/>
    <w:rsid w:val="005678D5"/>
    <w:rsid w:val="00580570"/>
    <w:rsid w:val="005B223F"/>
    <w:rsid w:val="005F62B4"/>
    <w:rsid w:val="00616A9D"/>
    <w:rsid w:val="0065011D"/>
    <w:rsid w:val="00652EB9"/>
    <w:rsid w:val="00653EF5"/>
    <w:rsid w:val="00663589"/>
    <w:rsid w:val="006679AB"/>
    <w:rsid w:val="0067233E"/>
    <w:rsid w:val="00687E3C"/>
    <w:rsid w:val="006A2E4D"/>
    <w:rsid w:val="006C15AC"/>
    <w:rsid w:val="006E01A7"/>
    <w:rsid w:val="006E5DD3"/>
    <w:rsid w:val="00724676"/>
    <w:rsid w:val="00725111"/>
    <w:rsid w:val="007506E8"/>
    <w:rsid w:val="007552D7"/>
    <w:rsid w:val="0075771E"/>
    <w:rsid w:val="00757E9E"/>
    <w:rsid w:val="007863AA"/>
    <w:rsid w:val="007A0A59"/>
    <w:rsid w:val="007B065F"/>
    <w:rsid w:val="007B36B1"/>
    <w:rsid w:val="007C0635"/>
    <w:rsid w:val="007C51A1"/>
    <w:rsid w:val="007C6A99"/>
    <w:rsid w:val="007E2BEA"/>
    <w:rsid w:val="007E5357"/>
    <w:rsid w:val="007F70FB"/>
    <w:rsid w:val="00803D20"/>
    <w:rsid w:val="00827268"/>
    <w:rsid w:val="008273BF"/>
    <w:rsid w:val="008365B2"/>
    <w:rsid w:val="00845A20"/>
    <w:rsid w:val="008519A8"/>
    <w:rsid w:val="00863731"/>
    <w:rsid w:val="0087616C"/>
    <w:rsid w:val="0088096E"/>
    <w:rsid w:val="00895D71"/>
    <w:rsid w:val="008C0124"/>
    <w:rsid w:val="008C3F5B"/>
    <w:rsid w:val="008D09CF"/>
    <w:rsid w:val="008D2F76"/>
    <w:rsid w:val="008F34F9"/>
    <w:rsid w:val="008F4F71"/>
    <w:rsid w:val="00901038"/>
    <w:rsid w:val="00916EE7"/>
    <w:rsid w:val="009228FA"/>
    <w:rsid w:val="00934DE5"/>
    <w:rsid w:val="009415CA"/>
    <w:rsid w:val="009851E4"/>
    <w:rsid w:val="009928EF"/>
    <w:rsid w:val="009B0A8B"/>
    <w:rsid w:val="009C7F46"/>
    <w:rsid w:val="009F478A"/>
    <w:rsid w:val="009F60B1"/>
    <w:rsid w:val="00A31D45"/>
    <w:rsid w:val="00A325AE"/>
    <w:rsid w:val="00A330CA"/>
    <w:rsid w:val="00A36204"/>
    <w:rsid w:val="00A42395"/>
    <w:rsid w:val="00A609C0"/>
    <w:rsid w:val="00A60F08"/>
    <w:rsid w:val="00A62951"/>
    <w:rsid w:val="00A62E6A"/>
    <w:rsid w:val="00A67DFF"/>
    <w:rsid w:val="00A76128"/>
    <w:rsid w:val="00A91FE4"/>
    <w:rsid w:val="00A94DFB"/>
    <w:rsid w:val="00AA78B4"/>
    <w:rsid w:val="00AE69A1"/>
    <w:rsid w:val="00AE7C03"/>
    <w:rsid w:val="00AF4D2C"/>
    <w:rsid w:val="00B10E9A"/>
    <w:rsid w:val="00B4680A"/>
    <w:rsid w:val="00B75FD5"/>
    <w:rsid w:val="00B77962"/>
    <w:rsid w:val="00BB4160"/>
    <w:rsid w:val="00BC07F8"/>
    <w:rsid w:val="00BE34EA"/>
    <w:rsid w:val="00BE6B4A"/>
    <w:rsid w:val="00BF45E3"/>
    <w:rsid w:val="00BF493D"/>
    <w:rsid w:val="00BF710A"/>
    <w:rsid w:val="00C06C33"/>
    <w:rsid w:val="00C31A7A"/>
    <w:rsid w:val="00C71415"/>
    <w:rsid w:val="00C95E7F"/>
    <w:rsid w:val="00CA14D4"/>
    <w:rsid w:val="00CA2405"/>
    <w:rsid w:val="00CE2B37"/>
    <w:rsid w:val="00CE76CB"/>
    <w:rsid w:val="00CF71ED"/>
    <w:rsid w:val="00D1212A"/>
    <w:rsid w:val="00D1375E"/>
    <w:rsid w:val="00D24295"/>
    <w:rsid w:val="00D4489E"/>
    <w:rsid w:val="00D45346"/>
    <w:rsid w:val="00D80FF9"/>
    <w:rsid w:val="00D97D16"/>
    <w:rsid w:val="00DF0910"/>
    <w:rsid w:val="00DF7337"/>
    <w:rsid w:val="00E32CFB"/>
    <w:rsid w:val="00E50831"/>
    <w:rsid w:val="00E633B7"/>
    <w:rsid w:val="00E71E44"/>
    <w:rsid w:val="00E87B0B"/>
    <w:rsid w:val="00E94E6D"/>
    <w:rsid w:val="00EB05B7"/>
    <w:rsid w:val="00EB31A9"/>
    <w:rsid w:val="00EB3408"/>
    <w:rsid w:val="00F00113"/>
    <w:rsid w:val="00F35216"/>
    <w:rsid w:val="00F81A6A"/>
    <w:rsid w:val="00F9259D"/>
    <w:rsid w:val="00FB2599"/>
    <w:rsid w:val="00FC38AE"/>
    <w:rsid w:val="00FE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950DF1-877E-4251-8101-CE31BD5E8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71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1">
    <w:name w:val="heading 1"/>
    <w:basedOn w:val="Normal"/>
    <w:next w:val="Normal"/>
    <w:link w:val="Heading1Char"/>
    <w:qFormat/>
    <w:rsid w:val="0075771E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sz w:val="36"/>
      <w:lang w:val="fr-FR"/>
    </w:rPr>
  </w:style>
  <w:style w:type="paragraph" w:styleId="Heading2">
    <w:name w:val="heading 2"/>
    <w:basedOn w:val="Normal"/>
    <w:next w:val="Normal"/>
    <w:link w:val="Heading2Char"/>
    <w:qFormat/>
    <w:rsid w:val="0075771E"/>
    <w:pPr>
      <w:keepNext/>
      <w:bidi w:val="0"/>
      <w:spacing w:before="240"/>
      <w:jc w:val="lowKashida"/>
      <w:outlineLvl w:val="1"/>
    </w:pPr>
    <w:rPr>
      <w:rFonts w:ascii="Arial Rounded MT Bold" w:hAnsi="Arial Rounded MT Bold" w:cs="Arial Rounded MT Bold"/>
      <w:b/>
      <w:bCs/>
      <w:caps/>
      <w:sz w:val="26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qFormat/>
    <w:rsid w:val="0075771E"/>
    <w:pPr>
      <w:keepNext/>
      <w:bidi w:val="0"/>
      <w:spacing w:before="120" w:after="60"/>
      <w:outlineLvl w:val="2"/>
    </w:pPr>
    <w:rPr>
      <w:rFonts w:ascii="Arial" w:hAnsi="Arial"/>
      <w:b/>
      <w:bCs/>
      <w:sz w:val="24"/>
      <w:szCs w:val="21"/>
      <w:lang w:val="fr-FR" w:eastAsia="fr-FR"/>
    </w:rPr>
  </w:style>
  <w:style w:type="paragraph" w:styleId="Heading4">
    <w:name w:val="heading 4"/>
    <w:basedOn w:val="Normal"/>
    <w:next w:val="Normal"/>
    <w:link w:val="Heading4Char"/>
    <w:qFormat/>
    <w:rsid w:val="00235910"/>
    <w:pPr>
      <w:keepNext/>
      <w:bidi w:val="0"/>
      <w:spacing w:before="120" w:after="60"/>
      <w:outlineLvl w:val="3"/>
    </w:pPr>
    <w:rPr>
      <w:rFonts w:ascii="Arial" w:hAnsi="Arial"/>
      <w:b/>
      <w:bCs/>
      <w:sz w:val="24"/>
      <w:szCs w:val="28"/>
      <w:lang w:val="fr-FR"/>
    </w:rPr>
  </w:style>
  <w:style w:type="paragraph" w:styleId="Heading5">
    <w:name w:val="heading 5"/>
    <w:basedOn w:val="Normal"/>
    <w:next w:val="Normal"/>
    <w:link w:val="Heading5Char"/>
    <w:qFormat/>
    <w:rsid w:val="0075771E"/>
    <w:pPr>
      <w:keepNext/>
      <w:pBdr>
        <w:bottom w:val="double" w:sz="4" w:space="1" w:color="auto"/>
      </w:pBdr>
      <w:bidi w:val="0"/>
      <w:jc w:val="right"/>
      <w:outlineLvl w:val="4"/>
    </w:pPr>
    <w:rPr>
      <w:rFonts w:ascii="Arial Rounded MT Bold" w:hAnsi="Arial Rounded MT Bold" w:cs="Arial Rounded MT Bold"/>
      <w:i/>
      <w:iCs/>
      <w:sz w:val="18"/>
      <w:szCs w:val="21"/>
      <w:lang w:val="fr-FR" w:eastAsia="fr-FR"/>
    </w:rPr>
  </w:style>
  <w:style w:type="paragraph" w:styleId="Heading6">
    <w:name w:val="heading 6"/>
    <w:basedOn w:val="Normal"/>
    <w:next w:val="Normal"/>
    <w:link w:val="Heading6Char"/>
    <w:qFormat/>
    <w:rsid w:val="00235910"/>
    <w:pPr>
      <w:keepNext/>
      <w:pBdr>
        <w:bottom w:val="double" w:sz="4" w:space="1" w:color="auto"/>
      </w:pBdr>
      <w:bidi w:val="0"/>
      <w:jc w:val="right"/>
      <w:outlineLvl w:val="5"/>
    </w:pPr>
    <w:rPr>
      <w:rFonts w:ascii="Arial Rounded MT Bold" w:hAnsi="Arial Rounded MT Bold" w:cs="Arial Rounded MT Bold"/>
      <w:b/>
      <w:bCs/>
      <w:sz w:val="18"/>
      <w:szCs w:val="21"/>
      <w:lang w:val="fr-FR" w:eastAsia="fr-FR"/>
    </w:rPr>
  </w:style>
  <w:style w:type="paragraph" w:styleId="Heading7">
    <w:name w:val="heading 7"/>
    <w:basedOn w:val="Normal"/>
    <w:next w:val="Normal"/>
    <w:link w:val="Heading7Char"/>
    <w:qFormat/>
    <w:rsid w:val="00235910"/>
    <w:pPr>
      <w:keepNext/>
      <w:bidi w:val="0"/>
      <w:jc w:val="center"/>
      <w:outlineLvl w:val="6"/>
    </w:pPr>
    <w:rPr>
      <w:rFonts w:ascii="Arial Rounded MT Bold" w:hAnsi="Arial Rounded MT Bold"/>
      <w:b/>
      <w:bCs/>
      <w:caps/>
      <w:kern w:val="28"/>
      <w:sz w:val="28"/>
      <w:szCs w:val="38"/>
      <w:u w:val="single"/>
      <w:lang w:val="fr-FR" w:eastAsia="fr-FR"/>
    </w:rPr>
  </w:style>
  <w:style w:type="paragraph" w:styleId="Heading9">
    <w:name w:val="heading 9"/>
    <w:basedOn w:val="Normal"/>
    <w:next w:val="Normal"/>
    <w:link w:val="Heading9Char"/>
    <w:qFormat/>
    <w:rsid w:val="00235910"/>
    <w:pPr>
      <w:pBdr>
        <w:top w:val="double" w:sz="6" w:space="4" w:color="auto" w:shadow="1"/>
        <w:left w:val="double" w:sz="6" w:space="4" w:color="auto" w:shadow="1"/>
        <w:bottom w:val="double" w:sz="6" w:space="4" w:color="auto" w:shadow="1"/>
        <w:right w:val="double" w:sz="6" w:space="4" w:color="auto" w:shadow="1"/>
      </w:pBdr>
      <w:bidi w:val="0"/>
      <w:spacing w:after="240"/>
      <w:jc w:val="center"/>
      <w:outlineLvl w:val="8"/>
    </w:pPr>
    <w:rPr>
      <w:rFonts w:ascii="Arial Rounded MT Bold" w:hAnsi="Arial Rounded MT Bold"/>
      <w:b/>
      <w:bCs/>
      <w:sz w:val="32"/>
      <w:szCs w:val="48"/>
      <w:lang w:val="fr-FR"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771E"/>
    <w:rPr>
      <w:rFonts w:ascii="Arial Rounded MT Bold" w:eastAsia="Times New Roman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character" w:customStyle="1" w:styleId="Heading2Char">
    <w:name w:val="Heading 2 Char"/>
    <w:basedOn w:val="DefaultParagraphFont"/>
    <w:link w:val="Heading2"/>
    <w:rsid w:val="0075771E"/>
    <w:rPr>
      <w:rFonts w:ascii="Arial Rounded MT Bold" w:eastAsia="Times New Roman" w:hAnsi="Arial Rounded MT Bold" w:cs="Arial Rounded MT Bold"/>
      <w:b/>
      <w:bCs/>
      <w:caps/>
      <w:sz w:val="26"/>
      <w:szCs w:val="33"/>
      <w:lang w:val="fr-FR" w:eastAsia="fr-FR"/>
    </w:rPr>
  </w:style>
  <w:style w:type="character" w:customStyle="1" w:styleId="Heading3Char">
    <w:name w:val="Heading 3 Char"/>
    <w:basedOn w:val="DefaultParagraphFont"/>
    <w:link w:val="Heading3"/>
    <w:rsid w:val="0075771E"/>
    <w:rPr>
      <w:rFonts w:ascii="Arial" w:eastAsia="Times New Roman" w:hAnsi="Arial" w:cs="Traditional Arabic"/>
      <w:b/>
      <w:bCs/>
      <w:sz w:val="24"/>
      <w:szCs w:val="21"/>
      <w:lang w:val="fr-FR" w:eastAsia="fr-FR"/>
    </w:rPr>
  </w:style>
  <w:style w:type="character" w:customStyle="1" w:styleId="Heading5Char">
    <w:name w:val="Heading 5 Char"/>
    <w:basedOn w:val="DefaultParagraphFont"/>
    <w:link w:val="Heading5"/>
    <w:rsid w:val="0075771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/>
    </w:rPr>
  </w:style>
  <w:style w:type="paragraph" w:styleId="Title">
    <w:name w:val="Title"/>
    <w:basedOn w:val="Normal"/>
    <w:link w:val="TitleChar"/>
    <w:qFormat/>
    <w:rsid w:val="0075771E"/>
    <w:pPr>
      <w:bidi w:val="0"/>
      <w:spacing w:before="240" w:after="60"/>
      <w:jc w:val="center"/>
      <w:outlineLvl w:val="0"/>
    </w:pPr>
    <w:rPr>
      <w:rFonts w:ascii="Arial Rounded MT Bold" w:hAnsi="Arial Rounded MT Bold"/>
      <w:b/>
      <w:bCs/>
      <w:caps/>
      <w:kern w:val="28"/>
      <w:sz w:val="28"/>
      <w:szCs w:val="38"/>
      <w:lang w:val="fr-FR" w:eastAsia="fr-FR"/>
    </w:rPr>
  </w:style>
  <w:style w:type="character" w:customStyle="1" w:styleId="TitleChar">
    <w:name w:val="Title Char"/>
    <w:basedOn w:val="DefaultParagraphFont"/>
    <w:link w:val="Title"/>
    <w:rsid w:val="0075771E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lang w:val="fr-FR" w:eastAsia="fr-FR"/>
    </w:rPr>
  </w:style>
  <w:style w:type="paragraph" w:styleId="Header">
    <w:name w:val="header"/>
    <w:basedOn w:val="Normal"/>
    <w:link w:val="HeaderChar"/>
    <w:rsid w:val="0075771E"/>
    <w:pPr>
      <w:tabs>
        <w:tab w:val="center" w:pos="4320"/>
        <w:tab w:val="right" w:pos="8640"/>
      </w:tabs>
      <w:bidi w:val="0"/>
    </w:pPr>
  </w:style>
  <w:style w:type="character" w:customStyle="1" w:styleId="HeaderChar">
    <w:name w:val="Header Char"/>
    <w:basedOn w:val="DefaultParagraphFont"/>
    <w:link w:val="Header"/>
    <w:rsid w:val="0075771E"/>
    <w:rPr>
      <w:rFonts w:ascii="Times New Roman" w:eastAsia="Times New Roman" w:hAnsi="Times New Roman" w:cs="Traditional Arabic"/>
      <w:sz w:val="20"/>
      <w:szCs w:val="24"/>
    </w:rPr>
  </w:style>
  <w:style w:type="paragraph" w:customStyle="1" w:styleId="periode">
    <w:name w:val="periode"/>
    <w:basedOn w:val="Title"/>
    <w:rsid w:val="0075771E"/>
    <w:pPr>
      <w:spacing w:before="0" w:after="120"/>
      <w:jc w:val="left"/>
    </w:pPr>
    <w:rPr>
      <w:caps w:val="0"/>
      <w:sz w:val="26"/>
    </w:rPr>
  </w:style>
  <w:style w:type="paragraph" w:styleId="BodyTextIndent">
    <w:name w:val="Body Text Indent"/>
    <w:basedOn w:val="Normal"/>
    <w:link w:val="BodyTextIndentChar"/>
    <w:rsid w:val="0075771E"/>
    <w:pPr>
      <w:bidi w:val="0"/>
      <w:ind w:left="567" w:hanging="567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Char">
    <w:name w:val="Body Text Indent Char"/>
    <w:basedOn w:val="DefaultParagraphFont"/>
    <w:link w:val="BodyTextIndent"/>
    <w:rsid w:val="0075771E"/>
    <w:rPr>
      <w:rFonts w:ascii="Arial" w:eastAsia="Times New Roman" w:hAnsi="Arial" w:cs="Traditional Arabic"/>
      <w:szCs w:val="26"/>
      <w:lang w:val="fr-FR" w:eastAsia="fr-FR"/>
    </w:rPr>
  </w:style>
  <w:style w:type="paragraph" w:styleId="BodyText">
    <w:name w:val="Body Text"/>
    <w:basedOn w:val="Normal"/>
    <w:link w:val="BodyTextChar"/>
    <w:rsid w:val="0075771E"/>
    <w:pPr>
      <w:bidi w:val="0"/>
      <w:jc w:val="lowKashida"/>
    </w:pPr>
    <w:rPr>
      <w:rFonts w:ascii="Arial" w:hAnsi="Arial"/>
      <w:sz w:val="22"/>
      <w:lang w:val="fr-FR"/>
    </w:rPr>
  </w:style>
  <w:style w:type="character" w:customStyle="1" w:styleId="BodyTextChar">
    <w:name w:val="Body Text Char"/>
    <w:basedOn w:val="DefaultParagraphFont"/>
    <w:link w:val="BodyText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2">
    <w:name w:val="Body Text Indent 2"/>
    <w:basedOn w:val="Normal"/>
    <w:link w:val="BodyTextIndent2Char"/>
    <w:rsid w:val="0075771E"/>
    <w:pPr>
      <w:bidi w:val="0"/>
      <w:ind w:left="567" w:hanging="567"/>
      <w:jc w:val="lowKashida"/>
    </w:pPr>
    <w:rPr>
      <w:rFonts w:ascii="Arial" w:hAnsi="Arial"/>
      <w:sz w:val="22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75771E"/>
    <w:rPr>
      <w:rFonts w:ascii="Arial" w:eastAsia="Times New Roman" w:hAnsi="Arial" w:cs="Traditional Arabic"/>
      <w:szCs w:val="24"/>
      <w:lang w:val="fr-FR"/>
    </w:rPr>
  </w:style>
  <w:style w:type="paragraph" w:styleId="BodyTextIndent3">
    <w:name w:val="Body Text Indent 3"/>
    <w:basedOn w:val="Normal"/>
    <w:link w:val="BodyTextIndent3Char"/>
    <w:rsid w:val="0075771E"/>
    <w:pPr>
      <w:bidi w:val="0"/>
      <w:ind w:left="284" w:hanging="284"/>
      <w:jc w:val="lowKashida"/>
    </w:pPr>
    <w:rPr>
      <w:rFonts w:ascii="Arial" w:hAnsi="Arial" w:cs="Arial"/>
      <w:sz w:val="22"/>
      <w:szCs w:val="26"/>
    </w:rPr>
  </w:style>
  <w:style w:type="character" w:customStyle="1" w:styleId="BodyTextIndent3Char">
    <w:name w:val="Body Text Indent 3 Char"/>
    <w:basedOn w:val="DefaultParagraphFont"/>
    <w:link w:val="BodyTextIndent3"/>
    <w:rsid w:val="0075771E"/>
    <w:rPr>
      <w:rFonts w:ascii="Arial" w:eastAsia="Times New Roman" w:hAnsi="Arial" w:cs="Arial"/>
      <w:szCs w:val="26"/>
    </w:rPr>
  </w:style>
  <w:style w:type="paragraph" w:styleId="BodyText2">
    <w:name w:val="Body Text 2"/>
    <w:basedOn w:val="Normal"/>
    <w:link w:val="BodyText2Char"/>
    <w:unhideWhenUsed/>
    <w:rsid w:val="0023591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4Char">
    <w:name w:val="Heading 4 Char"/>
    <w:basedOn w:val="DefaultParagraphFont"/>
    <w:link w:val="Heading4"/>
    <w:rsid w:val="00235910"/>
    <w:rPr>
      <w:rFonts w:ascii="Arial" w:eastAsia="Times New Roman" w:hAnsi="Arial" w:cs="Traditional Arabic"/>
      <w:b/>
      <w:bCs/>
      <w:sz w:val="24"/>
      <w:szCs w:val="28"/>
      <w:lang w:val="fr-FR"/>
    </w:rPr>
  </w:style>
  <w:style w:type="character" w:customStyle="1" w:styleId="Heading6Char">
    <w:name w:val="Heading 6 Char"/>
    <w:basedOn w:val="DefaultParagraphFont"/>
    <w:link w:val="Heading6"/>
    <w:rsid w:val="00235910"/>
    <w:rPr>
      <w:rFonts w:ascii="Arial Rounded MT Bold" w:eastAsia="Times New Roman" w:hAnsi="Arial Rounded MT Bold" w:cs="Arial Rounded MT Bold"/>
      <w:b/>
      <w:bCs/>
      <w:sz w:val="18"/>
      <w:szCs w:val="21"/>
      <w:lang w:val="fr-FR" w:eastAsia="fr-FR"/>
    </w:rPr>
  </w:style>
  <w:style w:type="character" w:customStyle="1" w:styleId="Heading7Char">
    <w:name w:val="Heading 7 Char"/>
    <w:basedOn w:val="DefaultParagraphFont"/>
    <w:link w:val="Heading7"/>
    <w:rsid w:val="00235910"/>
    <w:rPr>
      <w:rFonts w:ascii="Arial Rounded MT Bold" w:eastAsia="Times New Roman" w:hAnsi="Arial Rounded MT Bold" w:cs="Traditional Arabic"/>
      <w:b/>
      <w:bCs/>
      <w:caps/>
      <w:kern w:val="28"/>
      <w:sz w:val="28"/>
      <w:szCs w:val="38"/>
      <w:u w:val="single"/>
      <w:lang w:val="fr-FR" w:eastAsia="fr-FR"/>
    </w:rPr>
  </w:style>
  <w:style w:type="character" w:customStyle="1" w:styleId="Heading9Char">
    <w:name w:val="Heading 9 Char"/>
    <w:basedOn w:val="DefaultParagraphFont"/>
    <w:link w:val="Heading9"/>
    <w:rsid w:val="00235910"/>
    <w:rPr>
      <w:rFonts w:ascii="Arial Rounded MT Bold" w:eastAsia="Times New Roman" w:hAnsi="Arial Rounded MT Bold" w:cs="Traditional Arabic"/>
      <w:b/>
      <w:bCs/>
      <w:sz w:val="32"/>
      <w:szCs w:val="48"/>
      <w:lang w:val="fr-FR" w:eastAsia="fr-FR"/>
    </w:rPr>
  </w:style>
  <w:style w:type="paragraph" w:styleId="Footer">
    <w:name w:val="footer"/>
    <w:basedOn w:val="Normal"/>
    <w:link w:val="FooterChar"/>
    <w:rsid w:val="00235910"/>
    <w:pPr>
      <w:tabs>
        <w:tab w:val="center" w:pos="4320"/>
        <w:tab w:val="right" w:pos="8640"/>
      </w:tabs>
      <w:bidi w:val="0"/>
    </w:pPr>
  </w:style>
  <w:style w:type="character" w:customStyle="1" w:styleId="FooterChar">
    <w:name w:val="Footer Char"/>
    <w:basedOn w:val="DefaultParagraphFont"/>
    <w:link w:val="Footer"/>
    <w:uiPriority w:val="99"/>
    <w:rsid w:val="00235910"/>
    <w:rPr>
      <w:rFonts w:ascii="Times New Roman" w:eastAsia="Times New Roman" w:hAnsi="Times New Roman" w:cs="Traditional Arabic"/>
      <w:sz w:val="20"/>
      <w:szCs w:val="24"/>
    </w:rPr>
  </w:style>
  <w:style w:type="character" w:styleId="PageNumber">
    <w:name w:val="page number"/>
    <w:basedOn w:val="DefaultParagraphFont"/>
    <w:rsid w:val="00235910"/>
    <w:rPr>
      <w:rFonts w:cs="England Hand DB"/>
    </w:rPr>
  </w:style>
  <w:style w:type="paragraph" w:styleId="BlockText">
    <w:name w:val="Block Text"/>
    <w:basedOn w:val="Normal"/>
    <w:rsid w:val="00235910"/>
    <w:pPr>
      <w:bidi w:val="0"/>
      <w:ind w:left="284" w:right="284" w:hanging="284"/>
      <w:jc w:val="lowKashida"/>
    </w:pPr>
    <w:rPr>
      <w:rFonts w:ascii="Arial" w:hAnsi="Arial"/>
      <w:sz w:val="22"/>
      <w:szCs w:val="26"/>
      <w:lang w:val="fr-FR" w:eastAsia="fr-FR"/>
    </w:rPr>
  </w:style>
  <w:style w:type="paragraph" w:customStyle="1" w:styleId="N">
    <w:name w:val="N"/>
    <w:basedOn w:val="Normal"/>
    <w:rsid w:val="00235910"/>
    <w:pPr>
      <w:bidi w:val="0"/>
      <w:spacing w:after="360"/>
      <w:jc w:val="right"/>
    </w:pPr>
    <w:rPr>
      <w:rFonts w:ascii="Arial" w:hAnsi="Arial"/>
      <w:b/>
      <w:bCs/>
      <w:sz w:val="22"/>
      <w:szCs w:val="26"/>
    </w:rPr>
  </w:style>
  <w:style w:type="character" w:styleId="CommentReference">
    <w:name w:val="annotation reference"/>
    <w:basedOn w:val="DefaultParagraphFont"/>
    <w:semiHidden/>
    <w:rsid w:val="00235910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235910"/>
    <w:pPr>
      <w:bidi w:val="0"/>
    </w:pPr>
    <w:rPr>
      <w:rFonts w:ascii="England Hand DB" w:hAnsi="England Hand DB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235910"/>
    <w:rPr>
      <w:rFonts w:ascii="England Hand DB" w:eastAsia="Times New Roman" w:hAnsi="England Hand DB" w:cs="Traditional Arabic"/>
      <w:sz w:val="20"/>
      <w:szCs w:val="24"/>
      <w:lang w:val="fr-FR"/>
    </w:rPr>
  </w:style>
  <w:style w:type="paragraph" w:styleId="TOC1">
    <w:name w:val="toc 1"/>
    <w:basedOn w:val="Normal"/>
    <w:next w:val="Normal"/>
    <w:autoRedefine/>
    <w:semiHidden/>
    <w:rsid w:val="00235910"/>
    <w:pPr>
      <w:tabs>
        <w:tab w:val="right" w:leader="dot" w:pos="8505"/>
      </w:tabs>
      <w:bidi w:val="0"/>
    </w:pPr>
  </w:style>
  <w:style w:type="paragraph" w:styleId="TOC2">
    <w:name w:val="toc 2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200"/>
    </w:pPr>
  </w:style>
  <w:style w:type="paragraph" w:styleId="TOC3">
    <w:name w:val="toc 3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400"/>
    </w:pPr>
  </w:style>
  <w:style w:type="paragraph" w:styleId="TOC4">
    <w:name w:val="toc 4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600"/>
    </w:pPr>
  </w:style>
  <w:style w:type="paragraph" w:styleId="TOC5">
    <w:name w:val="toc 5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800"/>
    </w:pPr>
  </w:style>
  <w:style w:type="paragraph" w:styleId="TOC6">
    <w:name w:val="toc 6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000"/>
    </w:pPr>
  </w:style>
  <w:style w:type="paragraph" w:styleId="TOC7">
    <w:name w:val="toc 7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200"/>
    </w:pPr>
  </w:style>
  <w:style w:type="paragraph" w:styleId="TOC8">
    <w:name w:val="toc 8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400"/>
    </w:pPr>
  </w:style>
  <w:style w:type="paragraph" w:styleId="TOC9">
    <w:name w:val="toc 9"/>
    <w:basedOn w:val="Normal"/>
    <w:next w:val="Normal"/>
    <w:autoRedefine/>
    <w:semiHidden/>
    <w:rsid w:val="00235910"/>
    <w:pPr>
      <w:tabs>
        <w:tab w:val="right" w:leader="dot" w:pos="8505"/>
      </w:tabs>
      <w:bidi w:val="0"/>
      <w:ind w:left="1600"/>
    </w:pPr>
  </w:style>
  <w:style w:type="paragraph" w:customStyle="1" w:styleId="aida">
    <w:name w:val="aida"/>
    <w:basedOn w:val="Normal"/>
    <w:rsid w:val="00235910"/>
    <w:pPr>
      <w:tabs>
        <w:tab w:val="left" w:pos="360"/>
      </w:tabs>
      <w:bidi w:val="0"/>
      <w:ind w:left="360" w:hanging="360"/>
      <w:jc w:val="lowKashida"/>
    </w:pPr>
    <w:rPr>
      <w:sz w:val="28"/>
      <w:szCs w:val="33"/>
    </w:rPr>
  </w:style>
  <w:style w:type="paragraph" w:customStyle="1" w:styleId="n0">
    <w:name w:val="n"/>
    <w:basedOn w:val="Normal"/>
    <w:rsid w:val="00235910"/>
    <w:pPr>
      <w:bidi w:val="0"/>
      <w:spacing w:after="480"/>
      <w:ind w:left="624" w:hanging="624"/>
    </w:pPr>
    <w:rPr>
      <w:rFonts w:ascii="Arial" w:hAnsi="Arial"/>
      <w:b/>
      <w:bCs/>
      <w:sz w:val="22"/>
      <w:szCs w:val="26"/>
      <w:lang w:val="fr-FR"/>
    </w:rPr>
  </w:style>
  <w:style w:type="paragraph" w:styleId="Subtitle">
    <w:name w:val="Subtitle"/>
    <w:basedOn w:val="Normal"/>
    <w:link w:val="SubtitleChar"/>
    <w:qFormat/>
    <w:rsid w:val="00235910"/>
    <w:pPr>
      <w:bidi w:val="0"/>
      <w:jc w:val="center"/>
    </w:pPr>
    <w:rPr>
      <w:sz w:val="32"/>
      <w:szCs w:val="38"/>
      <w:lang w:val="fr-FR"/>
    </w:rPr>
  </w:style>
  <w:style w:type="character" w:customStyle="1" w:styleId="SubtitleChar">
    <w:name w:val="Subtitle Char"/>
    <w:basedOn w:val="DefaultParagraphFont"/>
    <w:link w:val="Subtitle"/>
    <w:rsid w:val="00235910"/>
    <w:rPr>
      <w:rFonts w:ascii="Times New Roman" w:eastAsia="Times New Roman" w:hAnsi="Times New Roman" w:cs="Traditional Arabic"/>
      <w:sz w:val="32"/>
      <w:szCs w:val="38"/>
      <w:lang w:val="fr-FR"/>
    </w:rPr>
  </w:style>
  <w:style w:type="paragraph" w:styleId="ListParagraph">
    <w:name w:val="List Paragraph"/>
    <w:basedOn w:val="Normal"/>
    <w:uiPriority w:val="34"/>
    <w:qFormat/>
    <w:rsid w:val="00934D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9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AF617E-18A5-4D82-990C-ECB41FFED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TechnoNew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</dc:creator>
  <cp:lastModifiedBy>ed</cp:lastModifiedBy>
  <cp:revision>18</cp:revision>
  <cp:lastPrinted>2014-02-21T17:48:00Z</cp:lastPrinted>
  <dcterms:created xsi:type="dcterms:W3CDTF">2014-03-20T19:20:00Z</dcterms:created>
  <dcterms:modified xsi:type="dcterms:W3CDTF">2019-07-22T08:29:00Z</dcterms:modified>
</cp:coreProperties>
</file>